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03" w:rsidRPr="00B6178B" w:rsidRDefault="00B6178B" w:rsidP="00CE60E5">
      <w:pPr>
        <w:rPr>
          <w:b/>
          <w:sz w:val="24"/>
          <w:szCs w:val="24"/>
        </w:rPr>
      </w:pPr>
      <w:r w:rsidRPr="00B6178B">
        <w:rPr>
          <w:b/>
          <w:sz w:val="24"/>
          <w:szCs w:val="24"/>
        </w:rPr>
        <w:t xml:space="preserve">Digitaal platform duurzaamheid: </w:t>
      </w:r>
      <w:hyperlink r:id="rId8" w:history="1">
        <w:r w:rsidRPr="00B6178B">
          <w:rPr>
            <w:rStyle w:val="Hyperlink"/>
            <w:b/>
            <w:sz w:val="24"/>
            <w:szCs w:val="24"/>
          </w:rPr>
          <w:t>www.goedemorgendoetinchem.nl</w:t>
        </w:r>
      </w:hyperlink>
    </w:p>
    <w:p w:rsidR="00B6178B" w:rsidRDefault="00B6178B" w:rsidP="00CE60E5"/>
    <w:p w:rsidR="00E24387" w:rsidRDefault="00B6178B" w:rsidP="00B11648">
      <w:r>
        <w:t xml:space="preserve">De site </w:t>
      </w:r>
      <w:hyperlink r:id="rId9" w:history="1">
        <w:r w:rsidRPr="003D35B5">
          <w:rPr>
            <w:rStyle w:val="Hyperlink"/>
          </w:rPr>
          <w:t>www.goedemorgendoetinchem.nl</w:t>
        </w:r>
      </w:hyperlink>
      <w:r>
        <w:t xml:space="preserve"> is een platform waar je informatie en inspiratie vindt over duurzaamheid in Doetinchem. Mooie initiatie</w:t>
      </w:r>
      <w:r w:rsidR="006B27D7">
        <w:t>ven van bewoners</w:t>
      </w:r>
      <w:r>
        <w:t xml:space="preserve"> in een wijk</w:t>
      </w:r>
      <w:r w:rsidR="006B27D7">
        <w:t>, buurt of dorp</w:t>
      </w:r>
      <w:r>
        <w:t xml:space="preserve">, projecten, bijeenkomsten, tips, adviezen enzovoort. Ook projecten en voorbeelden van organisaties, ondernemers en de gemeente krijgen een plekje. De site kent de volgende thema’s: 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Wonen en (ver-)bouwen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Energie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Eten en drinken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 xml:space="preserve">Fair </w:t>
      </w:r>
      <w:proofErr w:type="spellStart"/>
      <w:r>
        <w:t>trade</w:t>
      </w:r>
      <w:proofErr w:type="spellEnd"/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Kleding en verzorging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Natuur en klimaat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Werk en ondernemen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Vervoer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Delen en ruilen</w:t>
      </w:r>
    </w:p>
    <w:p w:rsidR="006B27D7" w:rsidRDefault="006B27D7" w:rsidP="006B27D7">
      <w:pPr>
        <w:pStyle w:val="Lijstalinea"/>
        <w:numPr>
          <w:ilvl w:val="0"/>
          <w:numId w:val="11"/>
        </w:numPr>
      </w:pPr>
      <w:r>
        <w:t>Zero waste</w:t>
      </w:r>
    </w:p>
    <w:p w:rsidR="006B27D7" w:rsidRDefault="006B27D7" w:rsidP="006B27D7"/>
    <w:p w:rsidR="006B27D7" w:rsidRDefault="006B27D7" w:rsidP="006B27D7">
      <w:r>
        <w:t xml:space="preserve">Bijdragen aan deze site zijn van harte welkom. Een bericht op de site kun je aanleveren met het onderstaande </w:t>
      </w:r>
      <w:proofErr w:type="spellStart"/>
      <w:r>
        <w:t>format</w:t>
      </w:r>
      <w:proofErr w:type="spellEnd"/>
      <w:r>
        <w:t>:</w:t>
      </w:r>
    </w:p>
    <w:p w:rsidR="006B27D7" w:rsidRDefault="006B27D7" w:rsidP="006B27D7"/>
    <w:tbl>
      <w:tblPr>
        <w:tblStyle w:val="Tabelraster"/>
        <w:tblW w:w="0" w:type="auto"/>
        <w:tblLook w:val="04A0"/>
      </w:tblPr>
      <w:tblGrid>
        <w:gridCol w:w="4322"/>
      </w:tblGrid>
      <w:tr w:rsidR="006B27D7" w:rsidTr="006B27D7">
        <w:tc>
          <w:tcPr>
            <w:tcW w:w="4322" w:type="dxa"/>
          </w:tcPr>
          <w:p w:rsidR="006B27D7" w:rsidRDefault="006B27D7" w:rsidP="006B27D7">
            <w:pPr>
              <w:rPr>
                <w:b/>
              </w:rPr>
            </w:pPr>
            <w:r w:rsidRPr="006B27D7">
              <w:rPr>
                <w:b/>
              </w:rPr>
              <w:t>Titel</w:t>
            </w:r>
          </w:p>
          <w:p w:rsidR="006B27D7" w:rsidRDefault="009879BB" w:rsidP="006B27D7">
            <w:r>
              <w:t>Buha</w:t>
            </w:r>
            <w:r w:rsidR="003F2175">
              <w:t xml:space="preserve"> kantoor</w:t>
            </w:r>
          </w:p>
        </w:tc>
      </w:tr>
      <w:tr w:rsidR="006B27D7" w:rsidTr="006B27D7">
        <w:tc>
          <w:tcPr>
            <w:tcW w:w="4322" w:type="dxa"/>
          </w:tcPr>
          <w:p w:rsidR="006B27D7" w:rsidRPr="006B27D7" w:rsidRDefault="006B27D7" w:rsidP="006B27D7">
            <w:pPr>
              <w:rPr>
                <w:b/>
              </w:rPr>
            </w:pPr>
            <w:r w:rsidRPr="006B27D7">
              <w:rPr>
                <w:b/>
              </w:rPr>
              <w:t>Kort intro</w:t>
            </w:r>
          </w:p>
          <w:p w:rsidR="006B27D7" w:rsidRDefault="003F2175" w:rsidP="003F2175">
            <w:r>
              <w:t>Kantoorpand Buha is gehuisvest in gerenoveerde oude boerderij.</w:t>
            </w:r>
          </w:p>
        </w:tc>
      </w:tr>
      <w:tr w:rsidR="006B27D7" w:rsidTr="00EF71E5">
        <w:trPr>
          <w:trHeight w:val="2671"/>
        </w:trPr>
        <w:tc>
          <w:tcPr>
            <w:tcW w:w="4322" w:type="dxa"/>
          </w:tcPr>
          <w:p w:rsidR="006B27D7" w:rsidRPr="006B27D7" w:rsidRDefault="006B27D7" w:rsidP="006B27D7">
            <w:pPr>
              <w:rPr>
                <w:b/>
              </w:rPr>
            </w:pPr>
            <w:r w:rsidRPr="006B27D7">
              <w:rPr>
                <w:b/>
              </w:rPr>
              <w:t>Tekst</w:t>
            </w:r>
          </w:p>
          <w:p w:rsidR="006B27D7" w:rsidRDefault="003F2175" w:rsidP="00EF71E5">
            <w:r>
              <w:t>In 2012 is het kantoorpand van Buha opgeleverd.</w:t>
            </w:r>
            <w:r w:rsidR="00EF71E5">
              <w:t xml:space="preserve"> De oude boerd</w:t>
            </w:r>
            <w:r w:rsidR="00A275EC">
              <w:t>e</w:t>
            </w:r>
            <w:r w:rsidR="00EF71E5">
              <w:t xml:space="preserve">rij is getransformeerd in een efficiënt, multifunctioneel en duurzaam kantoor. </w:t>
            </w:r>
            <w:r>
              <w:t xml:space="preserve"> Alle Buha medewerkers zijn hierdoor onder 1 dak gehuisvest. Het nieuwe kantoorpand wordt verwarmd door een </w:t>
            </w:r>
            <w:proofErr w:type="spellStart"/>
            <w:r>
              <w:t>houtstookinstallatie</w:t>
            </w:r>
            <w:proofErr w:type="spellEnd"/>
            <w:r>
              <w:t xml:space="preserve">, die brandt op het eigen snoeiafval. </w:t>
            </w:r>
          </w:p>
        </w:tc>
      </w:tr>
      <w:tr w:rsidR="006B27D7" w:rsidTr="006B27D7">
        <w:tc>
          <w:tcPr>
            <w:tcW w:w="4322" w:type="dxa"/>
          </w:tcPr>
          <w:p w:rsidR="006B27D7" w:rsidRPr="006B27D7" w:rsidRDefault="006B27D7" w:rsidP="006B27D7">
            <w:pPr>
              <w:rPr>
                <w:b/>
              </w:rPr>
            </w:pPr>
            <w:r w:rsidRPr="006B27D7">
              <w:rPr>
                <w:b/>
              </w:rPr>
              <w:t>Verwijzing</w:t>
            </w:r>
          </w:p>
          <w:p w:rsidR="006B27D7" w:rsidRDefault="006B27D7" w:rsidP="003F2175"/>
        </w:tc>
      </w:tr>
      <w:tr w:rsidR="006B27D7" w:rsidTr="006B27D7">
        <w:tc>
          <w:tcPr>
            <w:tcW w:w="4322" w:type="dxa"/>
          </w:tcPr>
          <w:p w:rsidR="006B27D7" w:rsidRPr="006B27D7" w:rsidRDefault="006B27D7" w:rsidP="006B27D7">
            <w:pPr>
              <w:rPr>
                <w:b/>
              </w:rPr>
            </w:pPr>
            <w:r w:rsidRPr="006B27D7">
              <w:rPr>
                <w:b/>
              </w:rPr>
              <w:t>Foto</w:t>
            </w:r>
          </w:p>
          <w:p w:rsidR="006B27D7" w:rsidRDefault="003F2175" w:rsidP="006B27D7">
            <w:r>
              <w:t>Foto met naam fotograaf.</w:t>
            </w:r>
          </w:p>
        </w:tc>
      </w:tr>
    </w:tbl>
    <w:p w:rsidR="006B27D7" w:rsidRDefault="006B27D7" w:rsidP="006B27D7"/>
    <w:p w:rsidR="00B6178B" w:rsidRDefault="00B6178B" w:rsidP="00B11648"/>
    <w:p w:rsidR="00B6178B" w:rsidRDefault="00AF67DC" w:rsidP="00B11648">
      <w:r>
        <w:t xml:space="preserve">Mail je bijdrage naar de redactie via: </w:t>
      </w:r>
      <w:hyperlink r:id="rId10" w:history="1">
        <w:r w:rsidRPr="003D35B5">
          <w:rPr>
            <w:rStyle w:val="Hyperlink"/>
          </w:rPr>
          <w:t>duurzaamheid@doetinchem.nl</w:t>
        </w:r>
      </w:hyperlink>
    </w:p>
    <w:p w:rsidR="00AF67DC" w:rsidRPr="00E24387" w:rsidRDefault="00AF67DC" w:rsidP="00B11648"/>
    <w:sectPr w:rsidR="00AF67DC" w:rsidRPr="00E24387" w:rsidSect="00A017B4">
      <w:headerReference w:type="default" r:id="rId11"/>
      <w:pgSz w:w="11907" w:h="16840" w:code="9"/>
      <w:pgMar w:top="2608" w:right="1701" w:bottom="1134" w:left="1701" w:header="1985" w:footer="851" w:gutter="0"/>
      <w:paperSrc w:first="15" w:other="1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BC" w:rsidRDefault="008A3EBC">
      <w:r>
        <w:separator/>
      </w:r>
    </w:p>
  </w:endnote>
  <w:endnote w:type="continuationSeparator" w:id="0">
    <w:p w:rsidR="008A3EBC" w:rsidRDefault="008A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BC" w:rsidRDefault="008A3EBC">
      <w:r>
        <w:separator/>
      </w:r>
    </w:p>
  </w:footnote>
  <w:footnote w:type="continuationSeparator" w:id="0">
    <w:p w:rsidR="008A3EBC" w:rsidRDefault="008A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75" w:rsidRDefault="003F2175">
    <w:pPr>
      <w:pStyle w:val="Koptekst"/>
      <w:jc w:val="right"/>
    </w:pPr>
  </w:p>
  <w:p w:rsidR="003F2175" w:rsidRDefault="003F2175" w:rsidP="00E243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20A5C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A6BF2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F0F0E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A843A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8D1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A1A3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CB2F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64E8B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2C14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0DB5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B6638"/>
    <w:multiLevelType w:val="hybridMultilevel"/>
    <w:tmpl w:val="2C1A3B42"/>
    <w:lvl w:ilvl="0" w:tplc="EE5CC41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/>
  <w:defaultTabStop w:val="28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B27D7"/>
    <w:rsid w:val="00056D59"/>
    <w:rsid w:val="00061E9E"/>
    <w:rsid w:val="000F3137"/>
    <w:rsid w:val="002B76FF"/>
    <w:rsid w:val="00337DC1"/>
    <w:rsid w:val="00393603"/>
    <w:rsid w:val="003D1507"/>
    <w:rsid w:val="003F2175"/>
    <w:rsid w:val="005C3E9A"/>
    <w:rsid w:val="00630126"/>
    <w:rsid w:val="006B27D7"/>
    <w:rsid w:val="006C1AD1"/>
    <w:rsid w:val="006D65C4"/>
    <w:rsid w:val="006E2DC7"/>
    <w:rsid w:val="00892915"/>
    <w:rsid w:val="008A3EBC"/>
    <w:rsid w:val="009047FE"/>
    <w:rsid w:val="009879BB"/>
    <w:rsid w:val="009A443A"/>
    <w:rsid w:val="00A017B4"/>
    <w:rsid w:val="00A275EC"/>
    <w:rsid w:val="00A568F8"/>
    <w:rsid w:val="00AD06AD"/>
    <w:rsid w:val="00AF67DC"/>
    <w:rsid w:val="00B11648"/>
    <w:rsid w:val="00B50BCA"/>
    <w:rsid w:val="00B6178B"/>
    <w:rsid w:val="00C41525"/>
    <w:rsid w:val="00CA75BA"/>
    <w:rsid w:val="00CE60E5"/>
    <w:rsid w:val="00D42604"/>
    <w:rsid w:val="00E24387"/>
    <w:rsid w:val="00E63B77"/>
    <w:rsid w:val="00E64325"/>
    <w:rsid w:val="00EF71E5"/>
    <w:rsid w:val="00FE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1507"/>
    <w:pPr>
      <w:overflowPunct w:val="0"/>
      <w:autoSpaceDE w:val="0"/>
      <w:autoSpaceDN w:val="0"/>
      <w:adjustRightInd w:val="0"/>
      <w:textAlignment w:val="baseline"/>
    </w:pPr>
    <w:rPr>
      <w:rFonts w:ascii="Gill Sans MT" w:hAnsi="Gill Sans MT"/>
      <w:sz w:val="22"/>
    </w:rPr>
  </w:style>
  <w:style w:type="paragraph" w:styleId="Kop1">
    <w:name w:val="heading 1"/>
    <w:basedOn w:val="Standaard"/>
    <w:next w:val="Standaard"/>
    <w:qFormat/>
    <w:rsid w:val="003D1507"/>
    <w:pPr>
      <w:keepNext/>
      <w:outlineLvl w:val="0"/>
    </w:pPr>
    <w:rPr>
      <w:rFonts w:cs="Arial"/>
      <w:b/>
      <w:bCs/>
      <w:i/>
      <w:sz w:val="32"/>
      <w:szCs w:val="32"/>
    </w:rPr>
  </w:style>
  <w:style w:type="paragraph" w:styleId="Kop2">
    <w:name w:val="heading 2"/>
    <w:basedOn w:val="Standaard"/>
    <w:next w:val="Standaard"/>
    <w:qFormat/>
    <w:rsid w:val="00A017B4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017B4"/>
    <w:pPr>
      <w:keepNext/>
      <w:spacing w:before="48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A017B4"/>
    <w:pPr>
      <w:keepNext/>
      <w:spacing w:before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A017B4"/>
    <w:p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rsid w:val="00A017B4"/>
    <w:p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A017B4"/>
    <w:p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A017B4"/>
    <w:p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A017B4"/>
    <w:p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A017B4"/>
    <w:pPr>
      <w:spacing w:before="120" w:after="120"/>
    </w:pPr>
    <w:rPr>
      <w:b/>
      <w:bCs/>
      <w:sz w:val="20"/>
    </w:rPr>
  </w:style>
  <w:style w:type="character" w:styleId="Eindnootmarkering">
    <w:name w:val="endnote reference"/>
    <w:basedOn w:val="Standaardalinea-lettertype"/>
    <w:semiHidden/>
    <w:rsid w:val="00A017B4"/>
    <w:rPr>
      <w:rFonts w:ascii="Gill Sans MT" w:hAnsi="Gill Sans MT"/>
      <w:sz w:val="20"/>
      <w:vertAlign w:val="superscript"/>
    </w:rPr>
  </w:style>
  <w:style w:type="character" w:styleId="Hyperlink">
    <w:name w:val="Hyperlink"/>
    <w:basedOn w:val="Standaardalinea-lettertype"/>
    <w:uiPriority w:val="99"/>
    <w:rsid w:val="00A017B4"/>
    <w:rPr>
      <w:rFonts w:ascii="Gill Sans MT" w:hAnsi="Gill Sans MT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A017B4"/>
    <w:pPr>
      <w:tabs>
        <w:tab w:val="center" w:pos="4153"/>
        <w:tab w:val="right" w:pos="8306"/>
      </w:tabs>
    </w:pPr>
    <w:rPr>
      <w:sz w:val="18"/>
    </w:rPr>
  </w:style>
  <w:style w:type="paragraph" w:styleId="Lijstopsomteken">
    <w:name w:val="List Bullet"/>
    <w:basedOn w:val="Standaard"/>
    <w:autoRedefine/>
    <w:semiHidden/>
    <w:rsid w:val="00A017B4"/>
    <w:pPr>
      <w:numPr>
        <w:numId w:val="1"/>
      </w:numPr>
    </w:pPr>
  </w:style>
  <w:style w:type="paragraph" w:styleId="Lijstopsomteken2">
    <w:name w:val="List Bullet 2"/>
    <w:basedOn w:val="Standaard"/>
    <w:autoRedefine/>
    <w:semiHidden/>
    <w:rsid w:val="00A017B4"/>
    <w:pPr>
      <w:numPr>
        <w:numId w:val="2"/>
      </w:numPr>
    </w:pPr>
  </w:style>
  <w:style w:type="paragraph" w:styleId="Lijstopsomteken3">
    <w:name w:val="List Bullet 3"/>
    <w:basedOn w:val="Standaard"/>
    <w:autoRedefine/>
    <w:semiHidden/>
    <w:rsid w:val="00A017B4"/>
    <w:pPr>
      <w:numPr>
        <w:numId w:val="3"/>
      </w:numPr>
    </w:pPr>
  </w:style>
  <w:style w:type="paragraph" w:styleId="Lijstopsomteken4">
    <w:name w:val="List Bullet 4"/>
    <w:basedOn w:val="Standaard"/>
    <w:autoRedefine/>
    <w:semiHidden/>
    <w:rsid w:val="00A017B4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A017B4"/>
    <w:pPr>
      <w:numPr>
        <w:numId w:val="5"/>
      </w:numPr>
    </w:pPr>
  </w:style>
  <w:style w:type="paragraph" w:styleId="Lijstnummering">
    <w:name w:val="List Number"/>
    <w:basedOn w:val="Standaard"/>
    <w:semiHidden/>
    <w:rsid w:val="00A017B4"/>
    <w:pPr>
      <w:numPr>
        <w:numId w:val="6"/>
      </w:numPr>
    </w:pPr>
  </w:style>
  <w:style w:type="paragraph" w:styleId="Lijstnummering2">
    <w:name w:val="List Number 2"/>
    <w:basedOn w:val="Standaard"/>
    <w:semiHidden/>
    <w:rsid w:val="00A017B4"/>
    <w:pPr>
      <w:numPr>
        <w:numId w:val="7"/>
      </w:numPr>
    </w:pPr>
  </w:style>
  <w:style w:type="paragraph" w:styleId="Lijstnummering3">
    <w:name w:val="List Number 3"/>
    <w:basedOn w:val="Standaard"/>
    <w:semiHidden/>
    <w:rsid w:val="00A017B4"/>
    <w:pPr>
      <w:numPr>
        <w:numId w:val="8"/>
      </w:numPr>
    </w:pPr>
  </w:style>
  <w:style w:type="paragraph" w:styleId="Lijstnummering4">
    <w:name w:val="List Number 4"/>
    <w:basedOn w:val="Standaard"/>
    <w:semiHidden/>
    <w:rsid w:val="00A017B4"/>
    <w:pPr>
      <w:numPr>
        <w:numId w:val="9"/>
      </w:numPr>
    </w:pPr>
  </w:style>
  <w:style w:type="paragraph" w:styleId="Lijstnummering5">
    <w:name w:val="List Number 5"/>
    <w:basedOn w:val="Standaard"/>
    <w:semiHidden/>
    <w:rsid w:val="00A017B4"/>
    <w:pPr>
      <w:numPr>
        <w:numId w:val="10"/>
      </w:numPr>
    </w:pPr>
  </w:style>
  <w:style w:type="paragraph" w:styleId="Lijstvoortzetting">
    <w:name w:val="List Continue"/>
    <w:basedOn w:val="Standaard"/>
    <w:semiHidden/>
    <w:rsid w:val="00A017B4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017B4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017B4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017B4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017B4"/>
    <w:pPr>
      <w:spacing w:after="120"/>
      <w:ind w:left="1415"/>
    </w:pPr>
  </w:style>
  <w:style w:type="paragraph" w:styleId="Macrotekst">
    <w:name w:val="macro"/>
    <w:semiHidden/>
    <w:rsid w:val="00A017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Gill Sans MT" w:hAnsi="Gill Sans MT" w:cs="Courier New"/>
      <w:lang w:val="nl"/>
    </w:rPr>
  </w:style>
  <w:style w:type="paragraph" w:styleId="Notitiekop">
    <w:name w:val="Note Heading"/>
    <w:basedOn w:val="Standaard"/>
    <w:next w:val="Standaard"/>
    <w:semiHidden/>
    <w:rsid w:val="00A017B4"/>
  </w:style>
  <w:style w:type="paragraph" w:styleId="Tekstzonderopmaak">
    <w:name w:val="Plain Text"/>
    <w:basedOn w:val="Standaard"/>
    <w:semiHidden/>
    <w:rsid w:val="00A017B4"/>
    <w:rPr>
      <w:rFonts w:cs="Courier New"/>
      <w:sz w:val="20"/>
    </w:rPr>
  </w:style>
  <w:style w:type="character" w:styleId="Paginanummer">
    <w:name w:val="page number"/>
    <w:basedOn w:val="Standaardalinea-lettertype"/>
    <w:semiHidden/>
    <w:rsid w:val="00A017B4"/>
    <w:rPr>
      <w:rFonts w:ascii="Gill Sans MT" w:hAnsi="Gill Sans MT"/>
    </w:rPr>
  </w:style>
  <w:style w:type="paragraph" w:styleId="Plattetekst">
    <w:name w:val="Body Text"/>
    <w:basedOn w:val="Standaard"/>
    <w:semiHidden/>
    <w:rsid w:val="00A017B4"/>
    <w:pPr>
      <w:spacing w:after="120"/>
    </w:pPr>
  </w:style>
  <w:style w:type="paragraph" w:styleId="Plattetekst2">
    <w:name w:val="Body Text 2"/>
    <w:basedOn w:val="Standaard"/>
    <w:semiHidden/>
    <w:rsid w:val="00A017B4"/>
    <w:pPr>
      <w:spacing w:after="120" w:line="480" w:lineRule="auto"/>
    </w:pPr>
  </w:style>
  <w:style w:type="paragraph" w:styleId="Plattetekst3">
    <w:name w:val="Body Text 3"/>
    <w:basedOn w:val="Standaard"/>
    <w:semiHidden/>
    <w:rsid w:val="00A017B4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017B4"/>
    <w:pPr>
      <w:ind w:firstLine="210"/>
    </w:pPr>
  </w:style>
  <w:style w:type="paragraph" w:styleId="Plattetekstinspringen">
    <w:name w:val="Body Text Indent"/>
    <w:basedOn w:val="Standaard"/>
    <w:semiHidden/>
    <w:rsid w:val="00A017B4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017B4"/>
    <w:pPr>
      <w:ind w:firstLine="210"/>
    </w:pPr>
  </w:style>
  <w:style w:type="paragraph" w:styleId="Plattetekstinspringen2">
    <w:name w:val="Body Text Indent 2"/>
    <w:basedOn w:val="Standaard"/>
    <w:semiHidden/>
    <w:rsid w:val="00A017B4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017B4"/>
    <w:pPr>
      <w:spacing w:after="120"/>
      <w:ind w:left="283"/>
    </w:pPr>
    <w:rPr>
      <w:sz w:val="16"/>
      <w:szCs w:val="16"/>
    </w:rPr>
  </w:style>
  <w:style w:type="character" w:styleId="Regelnummer">
    <w:name w:val="line number"/>
    <w:basedOn w:val="Standaardalinea-lettertype"/>
    <w:semiHidden/>
    <w:rsid w:val="00A017B4"/>
    <w:rPr>
      <w:rFonts w:ascii="Gill Sans MT" w:hAnsi="Gill Sans MT"/>
    </w:rPr>
  </w:style>
  <w:style w:type="paragraph" w:styleId="Standaardinspringing">
    <w:name w:val="Normal Indent"/>
    <w:basedOn w:val="Standaard"/>
    <w:semiHidden/>
    <w:rsid w:val="00A017B4"/>
    <w:pPr>
      <w:ind w:left="284"/>
    </w:pPr>
  </w:style>
  <w:style w:type="paragraph" w:styleId="Subtitel">
    <w:name w:val="Subtitle"/>
    <w:basedOn w:val="Standaard"/>
    <w:qFormat/>
    <w:rsid w:val="00A017B4"/>
    <w:pPr>
      <w:spacing w:after="60"/>
      <w:outlineLvl w:val="1"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semiHidden/>
    <w:rsid w:val="00A017B4"/>
    <w:rPr>
      <w:rFonts w:ascii="Gill Sans MT" w:hAnsi="Gill Sans MT"/>
      <w:sz w:val="16"/>
      <w:szCs w:val="16"/>
    </w:rPr>
  </w:style>
  <w:style w:type="character" w:styleId="Voetnootmarkering">
    <w:name w:val="footnote reference"/>
    <w:basedOn w:val="Standaardalinea-lettertype"/>
    <w:semiHidden/>
    <w:rsid w:val="00A017B4"/>
    <w:rPr>
      <w:rFonts w:ascii="Gill Sans MT" w:hAnsi="Gill Sans MT"/>
      <w:vertAlign w:val="superscript"/>
    </w:rPr>
  </w:style>
  <w:style w:type="paragraph" w:styleId="Voetnoottekst">
    <w:name w:val="footnote text"/>
    <w:basedOn w:val="Standaard"/>
    <w:semiHidden/>
    <w:rsid w:val="00A017B4"/>
    <w:rPr>
      <w:sz w:val="20"/>
    </w:rPr>
  </w:style>
  <w:style w:type="paragraph" w:styleId="Voettekst">
    <w:name w:val="footer"/>
    <w:basedOn w:val="Standaard"/>
    <w:semiHidden/>
    <w:rsid w:val="00A017B4"/>
    <w:pPr>
      <w:tabs>
        <w:tab w:val="center" w:pos="4153"/>
        <w:tab w:val="right" w:pos="8306"/>
      </w:tabs>
    </w:pPr>
    <w:rPr>
      <w:sz w:val="18"/>
    </w:rPr>
  </w:style>
  <w:style w:type="paragraph" w:styleId="E-mailhandtekening">
    <w:name w:val="E-mail Signature"/>
    <w:basedOn w:val="Standaard"/>
    <w:semiHidden/>
    <w:rsid w:val="00A017B4"/>
  </w:style>
  <w:style w:type="paragraph" w:styleId="Inhopg1">
    <w:name w:val="toc 1"/>
    <w:basedOn w:val="Standaard"/>
    <w:next w:val="Standaard"/>
    <w:autoRedefine/>
    <w:uiPriority w:val="39"/>
    <w:rsid w:val="00A017B4"/>
  </w:style>
  <w:style w:type="paragraph" w:styleId="Inhopg2">
    <w:name w:val="toc 2"/>
    <w:basedOn w:val="Standaard"/>
    <w:next w:val="Standaard"/>
    <w:autoRedefine/>
    <w:uiPriority w:val="39"/>
    <w:rsid w:val="00A017B4"/>
    <w:pPr>
      <w:ind w:left="220"/>
    </w:pPr>
  </w:style>
  <w:style w:type="paragraph" w:styleId="Inhopg3">
    <w:name w:val="toc 3"/>
    <w:basedOn w:val="Standaard"/>
    <w:next w:val="Standaard"/>
    <w:autoRedefine/>
    <w:uiPriority w:val="39"/>
    <w:rsid w:val="00A017B4"/>
    <w:pPr>
      <w:ind w:left="440"/>
    </w:pPr>
  </w:style>
  <w:style w:type="paragraph" w:styleId="Inhopg4">
    <w:name w:val="toc 4"/>
    <w:basedOn w:val="Standaard"/>
    <w:next w:val="Standaard"/>
    <w:autoRedefine/>
    <w:semiHidden/>
    <w:rsid w:val="00A017B4"/>
    <w:pPr>
      <w:ind w:left="660"/>
    </w:pPr>
  </w:style>
  <w:style w:type="paragraph" w:styleId="Kopbronvermelding">
    <w:name w:val="toa heading"/>
    <w:basedOn w:val="Standaard"/>
    <w:next w:val="Standaard"/>
    <w:semiHidden/>
    <w:rsid w:val="00A017B4"/>
    <w:pPr>
      <w:spacing w:before="120"/>
    </w:pPr>
    <w:rPr>
      <w:rFonts w:cs="Arial"/>
      <w:b/>
      <w:bCs/>
      <w:sz w:val="24"/>
      <w:szCs w:val="24"/>
    </w:rPr>
  </w:style>
  <w:style w:type="paragraph" w:styleId="Tekstopmerking">
    <w:name w:val="annotation text"/>
    <w:basedOn w:val="Standaard"/>
    <w:semiHidden/>
    <w:rsid w:val="00A017B4"/>
  </w:style>
  <w:style w:type="paragraph" w:styleId="Titel">
    <w:name w:val="Title"/>
    <w:basedOn w:val="Standaard"/>
    <w:qFormat/>
    <w:rsid w:val="003D1507"/>
    <w:pPr>
      <w:spacing w:before="240" w:after="60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Inleiding">
    <w:name w:val="Inleiding"/>
    <w:basedOn w:val="Standaard"/>
    <w:rsid w:val="00A017B4"/>
    <w:rPr>
      <w:i/>
    </w:rPr>
  </w:style>
  <w:style w:type="paragraph" w:styleId="Adresenvelop">
    <w:name w:val="envelope address"/>
    <w:basedOn w:val="Standaard"/>
    <w:semiHidden/>
    <w:rsid w:val="00A017B4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semiHidden/>
    <w:rsid w:val="00A017B4"/>
    <w:rPr>
      <w:rFonts w:cs="Arial"/>
    </w:rPr>
  </w:style>
  <w:style w:type="paragraph" w:styleId="Berichtkop">
    <w:name w:val="Message Header"/>
    <w:basedOn w:val="Standaard"/>
    <w:semiHidden/>
    <w:rsid w:val="00A017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Documentstructuur">
    <w:name w:val="Document Map"/>
    <w:basedOn w:val="Standaard"/>
    <w:semiHidden/>
    <w:rsid w:val="00A017B4"/>
    <w:pPr>
      <w:shd w:val="clear" w:color="auto" w:fill="000080"/>
    </w:pPr>
    <w:rPr>
      <w:rFonts w:cs="Tahoma"/>
    </w:rPr>
  </w:style>
  <w:style w:type="character" w:styleId="GevolgdeHyperlink">
    <w:name w:val="FollowedHyperlink"/>
    <w:basedOn w:val="Standaardalinea-lettertype"/>
    <w:semiHidden/>
    <w:rsid w:val="00A017B4"/>
    <w:rPr>
      <w:rFonts w:ascii="Gill Sans MT" w:hAnsi="Gill Sans MT"/>
      <w:color w:val="800080"/>
      <w:u w:val="single"/>
    </w:rPr>
  </w:style>
  <w:style w:type="character" w:styleId="HTML-acroniem">
    <w:name w:val="HTML Acronym"/>
    <w:basedOn w:val="Standaardalinea-lettertype"/>
    <w:semiHidden/>
    <w:rsid w:val="00A017B4"/>
    <w:rPr>
      <w:rFonts w:ascii="Gill Sans MT" w:hAnsi="Gill Sans MT"/>
    </w:rPr>
  </w:style>
  <w:style w:type="character" w:styleId="HTML-citaat">
    <w:name w:val="HTML Cite"/>
    <w:basedOn w:val="Standaardalinea-lettertype"/>
    <w:semiHidden/>
    <w:rsid w:val="00A017B4"/>
    <w:rPr>
      <w:rFonts w:ascii="Gill Sans MT" w:hAnsi="Gill Sans MT"/>
      <w:iCs/>
    </w:rPr>
  </w:style>
  <w:style w:type="character" w:styleId="HTMLCode">
    <w:name w:val="HTML Code"/>
    <w:basedOn w:val="Standaardalinea-lettertype"/>
    <w:semiHidden/>
    <w:rsid w:val="00A017B4"/>
    <w:rPr>
      <w:rFonts w:ascii="Gill Sans MT" w:hAnsi="Gill Sans MT"/>
      <w:sz w:val="20"/>
      <w:szCs w:val="20"/>
    </w:rPr>
  </w:style>
  <w:style w:type="character" w:styleId="HTMLDefinition">
    <w:name w:val="HTML Definition"/>
    <w:basedOn w:val="Standaardalinea-lettertype"/>
    <w:semiHidden/>
    <w:rsid w:val="00A017B4"/>
    <w:rPr>
      <w:rFonts w:ascii="Gill Sans MT" w:hAnsi="Gill Sans MT"/>
      <w:iCs/>
    </w:rPr>
  </w:style>
  <w:style w:type="character" w:styleId="HTML-schrijfmachine">
    <w:name w:val="HTML Typewriter"/>
    <w:basedOn w:val="Standaardalinea-lettertype"/>
    <w:semiHidden/>
    <w:rsid w:val="00A017B4"/>
    <w:rPr>
      <w:rFonts w:ascii="Gill Sans MT" w:hAnsi="Gill Sans MT"/>
      <w:sz w:val="20"/>
      <w:szCs w:val="20"/>
    </w:rPr>
  </w:style>
  <w:style w:type="character" w:styleId="HTML-toetsenbord">
    <w:name w:val="HTML Keyboard"/>
    <w:basedOn w:val="Standaardalinea-lettertype"/>
    <w:semiHidden/>
    <w:rsid w:val="00A017B4"/>
    <w:rPr>
      <w:rFonts w:ascii="Gill Sans MT" w:hAnsi="Gill Sans MT"/>
      <w:sz w:val="20"/>
      <w:szCs w:val="20"/>
    </w:rPr>
  </w:style>
  <w:style w:type="character" w:styleId="HTMLVariable">
    <w:name w:val="HTML Variable"/>
    <w:basedOn w:val="Standaardalinea-lettertype"/>
    <w:semiHidden/>
    <w:rsid w:val="00A017B4"/>
    <w:rPr>
      <w:rFonts w:ascii="Gill Sans MT" w:hAnsi="Gill Sans MT"/>
      <w:iCs/>
    </w:rPr>
  </w:style>
  <w:style w:type="character" w:styleId="HTML-voorbeeld">
    <w:name w:val="HTML Sample"/>
    <w:basedOn w:val="Standaardalinea-lettertype"/>
    <w:semiHidden/>
    <w:rsid w:val="00A017B4"/>
    <w:rPr>
      <w:rFonts w:ascii="Gill Sans MT" w:hAnsi="Gill Sans MT"/>
    </w:rPr>
  </w:style>
  <w:style w:type="paragraph" w:styleId="Index1">
    <w:name w:val="index 1"/>
    <w:basedOn w:val="Standaard"/>
    <w:next w:val="Standaard"/>
    <w:autoRedefine/>
    <w:semiHidden/>
    <w:rsid w:val="00A017B4"/>
    <w:pPr>
      <w:ind w:left="200" w:hanging="200"/>
    </w:pPr>
  </w:style>
  <w:style w:type="paragraph" w:styleId="Indexkop">
    <w:name w:val="index heading"/>
    <w:basedOn w:val="Standaard"/>
    <w:next w:val="Index1"/>
    <w:semiHidden/>
    <w:rsid w:val="00A017B4"/>
    <w:rPr>
      <w:rFonts w:cs="Arial"/>
      <w:b/>
      <w:bCs/>
    </w:rPr>
  </w:style>
  <w:style w:type="character" w:styleId="Nadruk">
    <w:name w:val="Emphasis"/>
    <w:basedOn w:val="Standaardalinea-lettertype"/>
    <w:qFormat/>
    <w:rsid w:val="00A017B4"/>
    <w:rPr>
      <w:rFonts w:ascii="Gill Sans MT" w:hAnsi="Gill Sans MT"/>
      <w:iCs/>
    </w:rPr>
  </w:style>
  <w:style w:type="paragraph" w:styleId="Normaalweb">
    <w:name w:val="Normal (Web)"/>
    <w:basedOn w:val="Standaard"/>
    <w:semiHidden/>
    <w:rsid w:val="00A017B4"/>
    <w:rPr>
      <w:sz w:val="24"/>
      <w:szCs w:val="24"/>
    </w:rPr>
  </w:style>
  <w:style w:type="character" w:styleId="Zwaar">
    <w:name w:val="Strong"/>
    <w:basedOn w:val="Standaardalinea-lettertype"/>
    <w:qFormat/>
    <w:rsid w:val="00A017B4"/>
    <w:rPr>
      <w:rFonts w:ascii="Gill Sans MT" w:hAnsi="Gill Sans MT"/>
      <w:b/>
      <w:bCs/>
    </w:rPr>
  </w:style>
  <w:style w:type="paragraph" w:styleId="Aanhef">
    <w:name w:val="Salutation"/>
    <w:basedOn w:val="Standaard"/>
    <w:next w:val="Standaard"/>
    <w:semiHidden/>
    <w:rsid w:val="00A017B4"/>
  </w:style>
  <w:style w:type="paragraph" w:customStyle="1" w:styleId="koptekstsmartdocuments">
    <w:name w:val="koptekst smart documents"/>
    <w:basedOn w:val="Standaard"/>
    <w:rsid w:val="00A017B4"/>
    <w:rPr>
      <w:sz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568F8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24387"/>
    <w:rPr>
      <w:rFonts w:ascii="Gill Sans MT" w:hAnsi="Gill Sans MT"/>
      <w:sz w:val="18"/>
    </w:rPr>
  </w:style>
  <w:style w:type="paragraph" w:styleId="Lijstalinea">
    <w:name w:val="List Paragraph"/>
    <w:basedOn w:val="Standaard"/>
    <w:uiPriority w:val="34"/>
    <w:qFormat/>
    <w:rsid w:val="00E24387"/>
    <w:pPr>
      <w:ind w:left="720"/>
      <w:contextualSpacing/>
    </w:pPr>
  </w:style>
  <w:style w:type="table" w:styleId="Tabelraster">
    <w:name w:val="Table Grid"/>
    <w:basedOn w:val="Standaardtabel"/>
    <w:uiPriority w:val="59"/>
    <w:rsid w:val="006B2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demorgendoetinchem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urzaamheid@doetinchem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demorgendoetinchem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493D-FE2B-4081-897E-51DC6AF2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Kopregel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Kopregel</dc:title>
  <dc:creator>Tessa Baars</dc:creator>
  <cp:lastModifiedBy>Sylvia de Lepper-Schut</cp:lastModifiedBy>
  <cp:revision>2</cp:revision>
  <cp:lastPrinted>2008-12-12T18:30:00Z</cp:lastPrinted>
  <dcterms:created xsi:type="dcterms:W3CDTF">2016-10-24T13:01:00Z</dcterms:created>
  <dcterms:modified xsi:type="dcterms:W3CDTF">2016-10-24T13:01:00Z</dcterms:modified>
</cp:coreProperties>
</file>